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4-2019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省</w:t>
      </w:r>
      <w:r>
        <w:rPr>
          <w:rFonts w:hint="eastAsia" w:ascii="方正小标宋简体" w:eastAsia="方正小标宋简体"/>
          <w:sz w:val="44"/>
          <w:szCs w:val="44"/>
        </w:rPr>
        <w:t>级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以上</w:t>
      </w:r>
      <w:r>
        <w:rPr>
          <w:rFonts w:ascii="方正小标宋简体" w:eastAsia="方正小标宋简体"/>
          <w:sz w:val="44"/>
          <w:szCs w:val="44"/>
        </w:rPr>
        <w:t>大学生</w:t>
      </w:r>
      <w:r>
        <w:rPr>
          <w:rFonts w:hint="eastAsia" w:ascii="方正小标宋简体" w:eastAsia="方正小标宋简体"/>
          <w:sz w:val="44"/>
          <w:szCs w:val="44"/>
        </w:rPr>
        <w:t>创新</w:t>
      </w:r>
      <w:r>
        <w:rPr>
          <w:rFonts w:ascii="方正小标宋简体" w:eastAsia="方正小标宋简体"/>
          <w:sz w:val="44"/>
          <w:szCs w:val="44"/>
        </w:rPr>
        <w:t>训练计划</w:t>
      </w:r>
      <w:r>
        <w:rPr>
          <w:rFonts w:hint="eastAsia" w:ascii="方正小标宋简体" w:eastAsia="方正小标宋简体"/>
          <w:sz w:val="44"/>
          <w:szCs w:val="44"/>
        </w:rPr>
        <w:t>项目汇总</w:t>
      </w:r>
      <w:r>
        <w:rPr>
          <w:rFonts w:ascii="方正小标宋简体" w:eastAsia="方正小标宋简体"/>
          <w:sz w:val="44"/>
          <w:szCs w:val="44"/>
        </w:rPr>
        <w:t>表</w:t>
      </w:r>
    </w:p>
    <w:p>
      <w:pPr>
        <w:pStyle w:val="2"/>
        <w:ind w:firstLine="240" w:firstLineChars="100"/>
        <w:rPr>
          <w:sz w:val="24"/>
        </w:rPr>
      </w:pPr>
    </w:p>
    <w:p>
      <w:pPr>
        <w:pStyle w:val="2"/>
        <w:spacing w:line="24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学校名称(盖章)：  </w:t>
      </w:r>
      <w:r>
        <w:rPr>
          <w:rFonts w:hint="eastAsia" w:ascii="宋体" w:hAnsi="宋体"/>
          <w:sz w:val="24"/>
          <w:lang w:eastAsia="zh-CN"/>
        </w:rPr>
        <w:t>湖南警察学院</w:t>
      </w:r>
      <w:r>
        <w:rPr>
          <w:rFonts w:ascii="宋体" w:hAnsi="宋体"/>
          <w:sz w:val="24"/>
        </w:rPr>
        <w:t>　　　　</w:t>
      </w:r>
      <w:r>
        <w:rPr>
          <w:rFonts w:hint="eastAsia" w:ascii="宋体" w:hAnsi="宋体"/>
          <w:sz w:val="24"/>
        </w:rPr>
        <w:t xml:space="preserve">             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填报时间</w:t>
      </w:r>
      <w:r>
        <w:rPr>
          <w:rFonts w:ascii="宋体" w:hAnsi="宋体"/>
          <w:sz w:val="24"/>
        </w:rPr>
        <w:t xml:space="preserve">： </w:t>
      </w:r>
      <w:r>
        <w:rPr>
          <w:rFonts w:hint="eastAsia" w:ascii="宋体" w:hAnsi="宋体"/>
          <w:sz w:val="24"/>
          <w:lang w:val="en-US" w:eastAsia="zh-CN"/>
        </w:rPr>
        <w:t>2019</w:t>
      </w:r>
      <w:r>
        <w:rPr>
          <w:rFonts w:ascii="宋体" w:hAnsi="宋体"/>
          <w:sz w:val="24"/>
        </w:rPr>
        <w:t xml:space="preserve">年  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ascii="宋体" w:hAnsi="宋体"/>
          <w:sz w:val="24"/>
        </w:rPr>
        <w:t xml:space="preserve"> 月  </w:t>
      </w:r>
      <w:r>
        <w:rPr>
          <w:rFonts w:hint="eastAsia" w:ascii="宋体" w:hAnsi="宋体"/>
          <w:sz w:val="24"/>
          <w:lang w:val="en-US" w:eastAsia="zh-CN"/>
        </w:rPr>
        <w:t>26</w:t>
      </w:r>
      <w:r>
        <w:rPr>
          <w:rFonts w:ascii="宋体" w:hAnsi="宋体"/>
          <w:sz w:val="24"/>
        </w:rPr>
        <w:t xml:space="preserve">  日</w:t>
      </w:r>
    </w:p>
    <w:tbl>
      <w:tblPr>
        <w:tblStyle w:val="4"/>
        <w:tblW w:w="13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6398"/>
        <w:gridCol w:w="1815"/>
        <w:gridCol w:w="1665"/>
        <w:gridCol w:w="162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序号</w:t>
            </w:r>
          </w:p>
        </w:tc>
        <w:tc>
          <w:tcPr>
            <w:tcW w:w="639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240"/>
                <w:sz w:val="24"/>
              </w:rPr>
              <w:t>项目名</w:t>
            </w:r>
            <w:r>
              <w:rPr>
                <w:rFonts w:ascii="宋体" w:hAnsi="宋体"/>
                <w:sz w:val="24"/>
              </w:rPr>
              <w:t>称</w:t>
            </w:r>
          </w:p>
        </w:tc>
        <w:tc>
          <w:tcPr>
            <w:tcW w:w="181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60"/>
                <w:sz w:val="24"/>
              </w:rPr>
              <w:t>学生姓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导师姓名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立项年份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我省医患纠纷引发群体性事件的调查及防治对策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12治安  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201404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乡村道路行车环境对道路交通安全的影响分析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刘胜利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12交管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电动车管理现状调查研究—以长沙市岳麓区为例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  佳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13交管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邓宇菁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我省社区入室盗窃预防的调查与思考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禹  趣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13治安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基于步速检测的行人绿灯时长计算研究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廖哲昕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13刑电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大学生处理室友关系与犯罪的关联性研究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何  艳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12法学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皮华英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社会主义核心价值观校园传导机制研究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姚春子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13文秘 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基于公交车信息化系统限载技术的研究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  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12计科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即时通讯社交软件在侦查中应用的调查与分析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1301080509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申群翼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强制隔离戒毒创新模式研究——“三期四区五级管理六项机制”模式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1301090124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岳光辉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我省家庭暴力目睹儿的警察干预研究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吕妮娜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1402050110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对提高人体皮肤上潜在的汉手印显现提取成功率的研究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沈敦璞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1303030232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赵幼鸣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交通事故处理助手（APP）及其应用研究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1304020110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我国未成年限制民事行为能力人制度立法完善之对策研究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肖欣怡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1305010426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仿警服乱象及其治理研究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1306050338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宋志国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如何利用智能手机改善在校学生就餐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龙苗苗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1307070206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关于城镇流浪乞讨人员生存状况的调查与研究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1501080308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未成年戒毒人员回归社会路径研究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1501090112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王道春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“小区拆围”后的治安防控对策__以长沙市为例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张牧时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1402050221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长沙市网络约车治安问题调查与研究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刘骐玮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1402050542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杨纪恩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驾驶人的后续教育问题的调查与分析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1504020144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周定平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我省中小学生睡眠调查状况及立法建议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邱登辉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1505010108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网络募捐的法律规范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1505010348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长沙市社工不足的调查与解决方案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朱德红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1506050217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刘武阳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关于"三级一体"警务机制改革的调查与思考――以怀化市为例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1601080345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岳光辉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公安大学生职业养成的方式和途径调查与思考——以湖南警察学院为例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1601080137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共享单车存在的治安问题研究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1502050242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周李娟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新型现场勘查车的设计与研究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1503030339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赵幼鸣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共享单车交通需求特性和运行规律研究——以大学校园为例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金熙卓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1504020110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湖南农村贫困地区养老保障存在的问题及解决途径——安化县（东坪、大福、烟溪三镇）实地调研报告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肖翠琳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1505010642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益互联背景下医护养老模式调查研究——以长沙市为例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1506050202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基于WIFI购票、验票技术的应用研究（E票夹子）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钟新宇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1507070124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邵东县“一村一辅警”制度建设的调查与思考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1601080346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岳光辉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湖南省农村民事纠纷转化为刑事犯罪的实证分析及防控对策—以衡阳市为例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杨寿煜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1701090136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“互联网+”背景下湖南省快递业中治安问题的调查与防治对策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1602050348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黑色可擦中性笔书写字迹检验方法的研究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庞卓敏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1603030320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关于家庭环境对犯罪行为影响的研究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1703030201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申剑锋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交通执法辅助app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唐继杰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1704020131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基于VISSIM仿真的某交叉口交通组织优化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1604020116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警察文化软实力建设研究的应用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李桢乐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161001011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“美丽中国”视域下关于书籍循环的社会调查研究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郭瑞芬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1706060123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校园贷款诈骗与大学生信用机制探析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曾建泽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1705010316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姜方利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新媒体平台在校园心理咨询中的应用研究——以湖南警察学院为例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1606060228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皮华英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城镇化背景下提升特色小镇文化软实力策略研究——以长沙市“铜官镇”、“靖港镇”发展为例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1706050155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  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地方大学大学生国学经典阅读现状探究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谢钟强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1706050415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宋志国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“湘警人”校园App的设计与实现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张有贤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1707060223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精准扶贫《友农》App开发与应用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1607060209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湘江水域不同季节硅藻分布特点研究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黄友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陈瑶清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毛发毒品快速检验及方法评价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刘杨炘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刘冬娴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 xml:space="preserve">特种光系统检验法显现自动消失墨水字迹的研究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张玮超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</w:rPr>
              <w:t>黄娟娟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中小学校园欺凌</w:t>
            </w:r>
            <w:r>
              <w:rPr>
                <w:rFonts w:hint="eastAsia" w:ascii="宋体" w:hAnsi="宋体" w:cs="宋体"/>
                <w:color w:val="C00000"/>
                <w:kern w:val="0"/>
                <w:sz w:val="21"/>
                <w:szCs w:val="21"/>
                <w:lang w:eastAsia="zh-CN"/>
              </w:rPr>
              <w:t>行为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当事人的实证分析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邹家嘉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王彩元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  <w:t>关于网络涉毒中暗语、黑话的调查与探究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  <w:t>常子木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  <w:t>王道春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湖南省农民工“劳资型”群体性事件的调查与防治对策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孙克勤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刘振华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网约车规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制存在的问题及解决方案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陈子建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李先波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湘西地区方言现状调查及保护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邓绍秋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湖南省中小学生法制教育现状对策研究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付志远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邢馨宇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当前“城市快警”模式面临的问题及解决途径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王余华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熊立荣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自媒体下网络直播对青少年价值观的影响研究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邵源博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蔡蓉英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智能养老社区平台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李艺诗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基于语 音情感 和面部 表情信 息融合 的驾驶 员状态 识别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乐思琦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“芳客”创意手机阅读软件研发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焦思瑄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共享汽车管理所存在的问题及其对策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王庆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胡鹏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县域警务视角下的警务机制调查研究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成昀逸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陈俊豪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基层公安机关的侦查信息化发展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张瑞峰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赵幼鸣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基于驾驶人心理及眼动行为的交通标志视认性研究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李宇杰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冯晓锋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网络时代地摊经济利弊分析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曾思思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李先波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长沙市周边农村家庭自产农副产品剩余调查与分析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颜荣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“药省心”云药库自助取药系统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钟兴宇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一种基于微信小程序和LBS的共享农机综合管理服务平台的设计与实现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陈云枫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鄢喜爱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基于深度学习的车辆特征识别问题研究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张斌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长沙市共享汽车安全问题的调查及防治对策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陈雅文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对校园欺凌问题的调查与分析——以常德、娄底、湘潭三地样本为例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曹忠恒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尹伟中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影响警车使用寿命和安全性能的因素及改善对策——以湖南某地区为例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左博文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张尔力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家庭教育对家庭暴力的影响研究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欧阳艳文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县域警务改革背景下基层派出所工作机制研究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康力子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彭伯箎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网红经济背景下网络直播引发治安问题研究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李鸿宇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杨纪恩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通过行为动作和面部特征对某年龄段男性进行犯罪行为的预判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江廷楷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谭淅予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我省应对突发疫情的治安防控措施的调查与思考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李斌龙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易轩宇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城市智能停车管理研究与实践-以长沙为例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蒋亮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智能化单警装备管控系统探索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姚泽浩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熊立荣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论破除实现公平正义的最后一道藩篱—法院执行难的成因与对策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杨欣茹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龚德云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新冠疫情期间快递诈骗防控对策研究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易佳星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王道春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社区帮扶戒毒人员再就业措施研究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汪佳和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赵幼鸣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手写板书写字迹的特点及其检验研究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黄娟娟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我国自愿戒毒模式研究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王道春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关于非法集资案的案件研究与损失预防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欧阳淳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彭伯箎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农村留守经历成年人的生存状态与社会问题的考察——以湖南省若干地级市县为例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谭荥隆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尹伟中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大学生在网络诈骗犯罪中受害情况调查研究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李昊轩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杨辉解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我国农村养老服务现状及其养老服务法律制度完善探究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桑楚杰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中小城市信号控制交叉口电动车违法行为影响因素深度分析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周冬月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徐硕,王岩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农村地区交通安全宣传教育方法创新研究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何雨芯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刘江鸿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基于智慧动态的吸毒人员管控研究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周纪韧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公安机关协助执行反家暴人身安全保护令制度的困难与对策研究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张鹏程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欧阳艳文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县域警务视野下的警察执法规范化研究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李泽宇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陈俊豪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无人机在我省风景区社会治安防控中的创新应用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沙之阳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刘振华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疫情防控期间社会治安问题调查研究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何之源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杨辉解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湖南省中学生校园霸凌问题的调查及防治对策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卓湘杰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石容丹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大学生识别与预防新型网络诈骗的研究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王科翔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湖南“地摊经济”的安全问题及对策研究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邹诗月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王彩元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有前科人员就业安置存在问题实证研究----以湖南省为例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付黄楠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徐跃飞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城市小型社区矛盾纠纷排查化解中群众工作的应用研究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刘力皲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基于污水毒品成分监测的毒情评估方法研究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刘懿涵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刘冬娴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数字图像相机响应函数篡改反取证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陈忠良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杜号军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不同客体上清洗血迹显现后的DNA检验研究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陈瑶清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水田立体足迹3D扫描打印装置的设计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付江豪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欧阳常青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独身女性生育权的保障问题研究 ——以独身女性及其子女的权益保障为视角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邝祉轩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黄志萍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网络暴力的法律规制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陈舒瑶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邓绍秋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自制新型转印膜提取渗透性客体上的汗潜指纹及血潜指纹的研究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张文格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夏婵娟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一种多功能痕迹物证提取器的设计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左宇杰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卜芃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手套印痕特征在公安实战中的应用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辛翠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文件检验专用白度仪精确度改进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邬为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戴超兰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县域地摊经济的有效管理调研--以xx县为例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奉昌恒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彭丹旎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电子烟液中新精神活性物质-合成大麻素的检验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陈志伟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新型纳米材料显现常见疑难客体上手印的研究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吴锐思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语音频谱比对步骤倒置探索与实证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钟梁婷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宦小答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货车车载超重自检测系统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王天奇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冯晓锋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高校大学生线上学习效果提升探究——以疫情期间大学生线上学习现状为例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陈姿汝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宋志国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疫情期间大学生学习动机低下的原因浅析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黄丽妃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段水莲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宁乡市农业产业化发展状况调研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唐搏徽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单桔平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湖南省网约房（民宿）安全问题的调查及防治对策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易文钦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刘振华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爱国意识对青年选择电子商品的影响调研——以手机为例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胡润濠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刘武阳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电子商务平台关于电子商务中商标侵权的对策研究——以淘宝网为例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郭书慧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王志红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非物质文化遗产与乡愁的链接——湘味的保护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谢文斌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法律专业学生法律思维模式养成研究 —以湖南警察学院为例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汪轲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罗朝辉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对美国长臂管辖的法理思考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贺柳源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脱贫攻坚埋伏笔，经济提振藏玄机——产业扶贫提振乡村经济调查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王祎笛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王宣人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网络平台公益性众筹法律问题探究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黄志萍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我国下降未成年人刑事责任年龄可行性分析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刘佳怡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黎亚薇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基于即时通讯工具上的网络赌博及其产业链的研究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陈自强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关于高校性骚扰预防与治理探析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贺婧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公安院校学生体能训练实证化分析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鲁蟠榕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吉晶晶,吴洁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从弗洛伊德之死分析中美两国警察的执法差异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杨国安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万顺,谭霞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63A59"/>
    <w:rsid w:val="264477AF"/>
    <w:rsid w:val="27A751D4"/>
    <w:rsid w:val="39311603"/>
    <w:rsid w:val="4401488B"/>
    <w:rsid w:val="520E7962"/>
    <w:rsid w:val="69D63A59"/>
    <w:rsid w:val="71D54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360" w:lineRule="auto"/>
      <w:ind w:firstLine="555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2019-05-30T07:12:00Z</dcterms:created>
  <dc:creator>Administrator</dc:creator>
  <cp:lastModifiedBy>郭春前</cp:lastModifiedBy>
  <dcterms:modified xsi:type="dcterms:W3CDTF">2020-09-21T07:24:55Z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